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1"/>
        <w:gridCol w:w="5787"/>
      </w:tblGrid>
      <w:tr w:rsidR="00F77E16" w:rsidTr="006A4170">
        <w:trPr>
          <w:trHeight w:val="3119"/>
        </w:trPr>
        <w:tc>
          <w:tcPr>
            <w:tcW w:w="5921" w:type="dxa"/>
          </w:tcPr>
          <w:p w:rsidR="00F77E16" w:rsidRDefault="00F77E16" w:rsidP="00FD60B3">
            <w:pPr>
              <w:rPr>
                <w:b/>
                <w:u w:val="single"/>
              </w:rPr>
            </w:pPr>
            <w:r w:rsidRPr="00F77E16">
              <w:rPr>
                <w:b/>
                <w:noProof/>
                <w:u w:val="single"/>
              </w:rPr>
              <w:drawing>
                <wp:inline distT="0" distB="0" distL="0" distR="0">
                  <wp:extent cx="3640455" cy="1935341"/>
                  <wp:effectExtent l="0" t="0" r="0" b="8255"/>
                  <wp:docPr id="2" name="Picture 2" descr="C:\Users\Joe\Downloads\BDCC Logo 2023\BDCC_LogoRedesigns_Final2023-02_for price 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e\Downloads\BDCC Logo 2023\BDCC_LogoRedesigns_Final2023-02_for price 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201" cy="196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6" w:rsidRDefault="00F77E16" w:rsidP="00FD60B3">
            <w:pPr>
              <w:rPr>
                <w:b/>
                <w:u w:val="single"/>
              </w:rPr>
            </w:pPr>
          </w:p>
        </w:tc>
        <w:tc>
          <w:tcPr>
            <w:tcW w:w="5787" w:type="dxa"/>
          </w:tcPr>
          <w:p w:rsidR="00F77E16" w:rsidRDefault="00F77E16" w:rsidP="00FD60B3">
            <w:pPr>
              <w:rPr>
                <w:b/>
                <w:u w:val="single"/>
              </w:rPr>
            </w:pPr>
          </w:p>
          <w:p w:rsidR="00C05327" w:rsidRDefault="00C05327" w:rsidP="00FD60B3">
            <w:pPr>
              <w:rPr>
                <w:b/>
                <w:u w:val="single"/>
              </w:rPr>
            </w:pPr>
          </w:p>
          <w:p w:rsidR="00F77E16" w:rsidRDefault="00F77E16" w:rsidP="00F77E16">
            <w:pPr>
              <w:rPr>
                <w:b/>
                <w:u w:val="single"/>
              </w:rPr>
            </w:pPr>
          </w:p>
          <w:p w:rsidR="00F77E16" w:rsidRDefault="00F77E16" w:rsidP="00F77E16">
            <w:pPr>
              <w:rPr>
                <w:b/>
                <w:u w:val="single"/>
              </w:rPr>
            </w:pPr>
          </w:p>
          <w:p w:rsidR="00F77E16" w:rsidRDefault="00F77E16" w:rsidP="00F77E16">
            <w:r>
              <w:rPr>
                <w:b/>
                <w:u w:val="single"/>
              </w:rPr>
              <w:t>Season</w:t>
            </w:r>
            <w:r w:rsidRPr="00465416">
              <w:rPr>
                <w:b/>
                <w:u w:val="single"/>
              </w:rPr>
              <w:t xml:space="preserve"> Signup</w:t>
            </w:r>
            <w:r>
              <w:t xml:space="preserve"> – Sep 16 to </w:t>
            </w:r>
            <w:r w:rsidR="00415570">
              <w:t>Sep 30</w:t>
            </w:r>
            <w:r>
              <w:t xml:space="preserve"> 2023     </w:t>
            </w:r>
          </w:p>
          <w:p w:rsidR="00F77E16" w:rsidRDefault="00F77E16" w:rsidP="00F77E16">
            <w:pPr>
              <w:ind w:left="720"/>
              <w:rPr>
                <w:b/>
                <w:u w:val="single"/>
              </w:rPr>
            </w:pPr>
          </w:p>
          <w:p w:rsidR="00F77E16" w:rsidRDefault="00F77E16" w:rsidP="00F77E16">
            <w:r>
              <w:rPr>
                <w:b/>
                <w:u w:val="single"/>
              </w:rPr>
              <w:t xml:space="preserve">Season </w:t>
            </w:r>
            <w:r w:rsidRPr="00465416">
              <w:rPr>
                <w:b/>
                <w:u w:val="single"/>
              </w:rPr>
              <w:t>First Half</w:t>
            </w:r>
            <w:r>
              <w:t xml:space="preserve"> – Oct 15 2023 to Jan 19 2024  </w:t>
            </w:r>
          </w:p>
          <w:p w:rsidR="00F77E16" w:rsidRDefault="00F77E16" w:rsidP="00F77E16">
            <w:r>
              <w:t xml:space="preserve">  </w:t>
            </w:r>
          </w:p>
          <w:p w:rsidR="00F77E16" w:rsidRDefault="00F77E16" w:rsidP="00F77E16">
            <w:pPr>
              <w:rPr>
                <w:b/>
                <w:u w:val="single"/>
              </w:rPr>
            </w:pPr>
            <w:r w:rsidRPr="00465416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eason S</w:t>
            </w:r>
            <w:r w:rsidRPr="00465416">
              <w:rPr>
                <w:b/>
                <w:u w:val="single"/>
              </w:rPr>
              <w:t>econd Half</w:t>
            </w:r>
            <w:r>
              <w:t xml:space="preserve"> – Jan 2</w:t>
            </w:r>
            <w:r w:rsidR="00C700AD">
              <w:t>1</w:t>
            </w:r>
            <w:r>
              <w:t xml:space="preserve"> 2024 to Apr 12 2024</w:t>
            </w:r>
          </w:p>
          <w:p w:rsidR="00F77E16" w:rsidRDefault="00F77E16" w:rsidP="00FD60B3">
            <w:pPr>
              <w:rPr>
                <w:b/>
                <w:u w:val="single"/>
              </w:rPr>
            </w:pPr>
          </w:p>
          <w:p w:rsidR="00F77E16" w:rsidRDefault="00F77E16" w:rsidP="00FD60B3">
            <w:pPr>
              <w:rPr>
                <w:b/>
                <w:u w:val="single"/>
              </w:rPr>
            </w:pPr>
          </w:p>
        </w:tc>
      </w:tr>
    </w:tbl>
    <w:p w:rsidR="00BB1F1A" w:rsidRPr="00C05327" w:rsidRDefault="00C05327" w:rsidP="00C05327">
      <w:pPr>
        <w:jc w:val="center"/>
        <w:rPr>
          <w:b/>
          <w:sz w:val="28"/>
          <w:szCs w:val="28"/>
          <w:u w:val="single"/>
        </w:rPr>
      </w:pPr>
      <w:r w:rsidRPr="00C05327">
        <w:rPr>
          <w:b/>
          <w:sz w:val="28"/>
          <w:szCs w:val="28"/>
          <w:u w:val="single"/>
        </w:rPr>
        <w:t>2023/2024 Season – Membership, League, and Optional Fees</w:t>
      </w:r>
    </w:p>
    <w:tbl>
      <w:tblPr>
        <w:tblStyle w:val="TableGrid"/>
        <w:tblpPr w:leftFromText="180" w:rightFromText="180" w:vertAnchor="text" w:horzAnchor="margin" w:tblpXSpec="center" w:tblpY="217"/>
        <w:tblW w:w="10714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145"/>
        <w:gridCol w:w="1715"/>
        <w:gridCol w:w="1735"/>
        <w:gridCol w:w="1735"/>
      </w:tblGrid>
      <w:tr w:rsidR="00B65CFE" w:rsidTr="00FD60B3">
        <w:trPr>
          <w:trHeight w:val="379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b/>
              </w:rPr>
            </w:pPr>
          </w:p>
          <w:p w:rsidR="00B65CFE" w:rsidRDefault="00415570" w:rsidP="0041557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B65CFE">
              <w:rPr>
                <w:b/>
              </w:rPr>
              <w:t>Fee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b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b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Entry Type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b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Year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b/>
              </w:rPr>
            </w:pPr>
          </w:p>
          <w:p w:rsidR="00B65CFE" w:rsidRDefault="00B65CFE" w:rsidP="00CC4A75">
            <w:pPr>
              <w:spacing w:line="2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Half Year</w:t>
            </w:r>
          </w:p>
        </w:tc>
      </w:tr>
      <w:tr w:rsidR="00B65CFE" w:rsidTr="00FD60B3">
        <w:trPr>
          <w:trHeight w:val="360"/>
        </w:trPr>
        <w:tc>
          <w:tcPr>
            <w:tcW w:w="238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Membership Dues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Membership Dues              (Mandatory For Adults 18yrs &amp; Up)</w:t>
            </w:r>
          </w:p>
          <w:p w:rsidR="00B65CFE" w:rsidRDefault="00B65CFE" w:rsidP="000C6F22">
            <w:pPr>
              <w:spacing w:line="20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Only paid once per Year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$35.00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N/A</w:t>
            </w:r>
          </w:p>
        </w:tc>
      </w:tr>
      <w:tr w:rsidR="00B65CFE" w:rsidTr="00FD60B3">
        <w:trPr>
          <w:trHeight w:val="36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C05327">
            <w:pPr>
              <w:spacing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Capital New Facility Fund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Capital Fee</w:t>
            </w:r>
          </w:p>
          <w:p w:rsidR="00B65CFE" w:rsidRDefault="00B65CFE" w:rsidP="00CC4A75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(Mandatory For Adults 18yrs &amp; Up)</w:t>
            </w:r>
          </w:p>
          <w:p w:rsidR="00B65CFE" w:rsidRDefault="00B65CFE" w:rsidP="00CC4A75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Only paid once per Year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$ 10.00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  <w:tr w:rsidR="00B65CFE" w:rsidTr="00FD60B3">
        <w:trPr>
          <w:trHeight w:val="36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Associate Member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Non-curlers who wish to serve the Club in an advisory capacity &amp; do not pay league fees.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$35.00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  <w:tr w:rsidR="00B65CFE" w:rsidTr="00FD60B3">
        <w:trPr>
          <w:trHeight w:val="360"/>
        </w:trPr>
        <w:tc>
          <w:tcPr>
            <w:tcW w:w="238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Standard League Fee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FD60B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Applicable to most of our 14 </w:t>
            </w:r>
            <w:r w:rsidR="00FD60B3">
              <w:rPr>
                <w:sz w:val="20"/>
                <w:szCs w:val="20"/>
              </w:rPr>
              <w:t xml:space="preserve">day-time and evening </w:t>
            </w:r>
            <w:r>
              <w:rPr>
                <w:sz w:val="20"/>
                <w:szCs w:val="20"/>
              </w:rPr>
              <w:t>leagues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Individual/Team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CC4A75">
            <w:pPr>
              <w:jc w:val="center"/>
            </w:pPr>
            <w:r>
              <w:t>$  242.00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CC4A75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$ 121.00</w:t>
            </w:r>
          </w:p>
        </w:tc>
      </w:tr>
      <w:tr w:rsidR="00B65CFE" w:rsidTr="00FD60B3">
        <w:trPr>
          <w:trHeight w:val="379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Mon Evening (First ½)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Learn to Curl</w:t>
            </w:r>
          </w:p>
          <w:p w:rsidR="00B65CFE" w:rsidRDefault="00B65CFE" w:rsidP="00CC4A75">
            <w:pPr>
              <w:spacing w:line="200" w:lineRule="exact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(Dates TBD) 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CC4A7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$ 58.00</w:t>
            </w:r>
          </w:p>
        </w:tc>
      </w:tr>
      <w:tr w:rsidR="00B65CFE" w:rsidTr="00FD60B3">
        <w:trPr>
          <w:trHeight w:val="379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Mon Evening (Second ½)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Rookie League</w:t>
            </w:r>
          </w:p>
          <w:p w:rsidR="00B65CFE" w:rsidRDefault="00B65CFE" w:rsidP="00CC4A7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(Dates TBD)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BE032E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$ 37.00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Fri. Evening Social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Individual/Team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$ 110.00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BE032E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 55.00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Sunday Afternoon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Juniors Programme Ages 8 -17 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CFE" w:rsidRDefault="00B65CFE" w:rsidP="00BE032E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$ 80.00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BE032E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  40.00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2-Leagues Fees Cap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C700A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price for 2 standard-price leagues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$ 430.00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$ 215.00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C0532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or more </w:t>
            </w:r>
            <w:r w:rsidR="00C0532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eagues Fees Cap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price for unlimited curling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$ 514.00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$ 257.00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Night Social + 1 standard price league Cap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price for  Friday Night Social + 1 standard price league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$ 352.00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$ 176.00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Student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Time Attending College or University Under 18yrs.</w:t>
            </w: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(Unlimited Leagues)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5CFE" w:rsidRDefault="00B65CFE" w:rsidP="00C03F7C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$ 1</w:t>
            </w:r>
            <w:r w:rsidR="00C03F7C">
              <w:rPr>
                <w:rFonts w:ascii="Calibri" w:hAnsi="Calibri"/>
                <w:sz w:val="20"/>
                <w:szCs w:val="20"/>
              </w:rPr>
              <w:t>26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C03F7C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$  </w:t>
            </w:r>
            <w:r w:rsidR="00C03F7C">
              <w:rPr>
                <w:rFonts w:ascii="Calibri" w:hAnsi="Calibri"/>
                <w:sz w:val="20"/>
                <w:szCs w:val="20"/>
              </w:rPr>
              <w:t>63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**Student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Time Attending College or University.</w:t>
            </w: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18yrs &amp; Above  </w:t>
            </w:r>
          </w:p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(Unlimited Leagues)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5CFE" w:rsidRDefault="00B65CFE" w:rsidP="00C03F7C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$ 1</w:t>
            </w:r>
            <w:r w:rsidR="00C03F7C">
              <w:rPr>
                <w:rFonts w:ascii="Calibri" w:hAnsi="Calibri"/>
                <w:sz w:val="20"/>
                <w:szCs w:val="20"/>
              </w:rPr>
              <w:t>26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C03F7C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$ </w:t>
            </w:r>
            <w:r w:rsidR="00D916AE">
              <w:rPr>
                <w:rFonts w:ascii="Calibri" w:hAnsi="Calibri"/>
                <w:sz w:val="20"/>
                <w:szCs w:val="20"/>
              </w:rPr>
              <w:t>63.0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Junior/Youth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Time in Elementary or Secondary School (in Adult Leagues)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$ 126.00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3A714D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 63.00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Casual Curling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Pay as you Play /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Per Game </w:t>
            </w: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(Must be a Member)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65CFE" w:rsidRDefault="00B65CFE" w:rsidP="003A714D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$ 20.00 per </w:t>
            </w:r>
          </w:p>
          <w:p w:rsidR="00B65CFE" w:rsidRDefault="00B65CFE" w:rsidP="003A714D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game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$ 20.00 per </w:t>
            </w:r>
          </w:p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game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Weekly 50/50 Draw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A07DA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Year only. 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No</w:t>
            </w:r>
            <w:r w:rsidRPr="00F4259C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weekly or half year options</w:t>
            </w:r>
            <w:r>
              <w:rPr>
                <w:rFonts w:ascii="Calibri" w:hAnsi="Calibri"/>
                <w:sz w:val="20"/>
                <w:szCs w:val="20"/>
              </w:rPr>
              <w:t xml:space="preserve">.) 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$ 48.00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Locker(s)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Come, 1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Served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$ 30.00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  <w:tr w:rsidR="00B65CFE" w:rsidTr="00FD60B3">
        <w:trPr>
          <w:trHeight w:val="37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5CFE" w:rsidRDefault="00B65CFE" w:rsidP="000C6F22">
            <w:pPr>
              <w:spacing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Volunteer Opt Out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Paid once per Year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CFE" w:rsidRDefault="00B65CFE" w:rsidP="00F11B0C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$ 40.00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CFE" w:rsidRDefault="00B65CFE" w:rsidP="000C6F22">
            <w:pPr>
              <w:spacing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</w:tbl>
    <w:p w:rsidR="006A4170" w:rsidRDefault="006A4170" w:rsidP="006A4170">
      <w:bookmarkStart w:id="0" w:name="_GoBack"/>
      <w:bookmarkEnd w:id="0"/>
    </w:p>
    <w:sectPr w:rsidR="006A4170" w:rsidSect="006A4170">
      <w:footerReference w:type="default" r:id="rId7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C5" w:rsidRDefault="004B24C5" w:rsidP="00447340">
      <w:pPr>
        <w:spacing w:after="0" w:line="240" w:lineRule="auto"/>
      </w:pPr>
      <w:r>
        <w:separator/>
      </w:r>
    </w:p>
  </w:endnote>
  <w:endnote w:type="continuationSeparator" w:id="0">
    <w:p w:rsidR="004B24C5" w:rsidRDefault="004B24C5" w:rsidP="004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4F" w:rsidRDefault="004B24C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25154F">
      <w:rPr>
        <w:noProof/>
      </w:rPr>
      <w:t>BDCC_2023_2024_Season_Pricing_and_dates.docx</w:t>
    </w:r>
    <w:r>
      <w:rPr>
        <w:noProof/>
      </w:rPr>
      <w:fldChar w:fldCharType="end"/>
    </w:r>
  </w:p>
  <w:p w:rsidR="00F40BD9" w:rsidRDefault="00F40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C5" w:rsidRDefault="004B24C5" w:rsidP="00447340">
      <w:pPr>
        <w:spacing w:after="0" w:line="240" w:lineRule="auto"/>
      </w:pPr>
      <w:r>
        <w:separator/>
      </w:r>
    </w:p>
  </w:footnote>
  <w:footnote w:type="continuationSeparator" w:id="0">
    <w:p w:rsidR="004B24C5" w:rsidRDefault="004B24C5" w:rsidP="0044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9"/>
    <w:rsid w:val="00070161"/>
    <w:rsid w:val="000E20EB"/>
    <w:rsid w:val="0025154F"/>
    <w:rsid w:val="003A714D"/>
    <w:rsid w:val="00412771"/>
    <w:rsid w:val="00415570"/>
    <w:rsid w:val="00421069"/>
    <w:rsid w:val="00433B6D"/>
    <w:rsid w:val="00447340"/>
    <w:rsid w:val="00465416"/>
    <w:rsid w:val="004A6E3B"/>
    <w:rsid w:val="004B24C5"/>
    <w:rsid w:val="004C12EE"/>
    <w:rsid w:val="004E7826"/>
    <w:rsid w:val="005F5A91"/>
    <w:rsid w:val="00653CCA"/>
    <w:rsid w:val="00685C54"/>
    <w:rsid w:val="006A4170"/>
    <w:rsid w:val="006B5FC0"/>
    <w:rsid w:val="0072405C"/>
    <w:rsid w:val="007778D8"/>
    <w:rsid w:val="007A08E3"/>
    <w:rsid w:val="007F6F9C"/>
    <w:rsid w:val="00831783"/>
    <w:rsid w:val="00895AF1"/>
    <w:rsid w:val="009274B2"/>
    <w:rsid w:val="0096019C"/>
    <w:rsid w:val="00971E23"/>
    <w:rsid w:val="00A07DA6"/>
    <w:rsid w:val="00A411AF"/>
    <w:rsid w:val="00A60364"/>
    <w:rsid w:val="00A70A18"/>
    <w:rsid w:val="00B65CFE"/>
    <w:rsid w:val="00BB1F1A"/>
    <w:rsid w:val="00BE032E"/>
    <w:rsid w:val="00C03F7C"/>
    <w:rsid w:val="00C05327"/>
    <w:rsid w:val="00C700AD"/>
    <w:rsid w:val="00CC4A75"/>
    <w:rsid w:val="00D51931"/>
    <w:rsid w:val="00D716F9"/>
    <w:rsid w:val="00D916AE"/>
    <w:rsid w:val="00DC6704"/>
    <w:rsid w:val="00EB5C59"/>
    <w:rsid w:val="00ED0B71"/>
    <w:rsid w:val="00F11B0C"/>
    <w:rsid w:val="00F15A5D"/>
    <w:rsid w:val="00F40BD9"/>
    <w:rsid w:val="00F4259C"/>
    <w:rsid w:val="00F77E16"/>
    <w:rsid w:val="00FD1F69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A2207-68AC-4D8F-A34C-8E5C17CF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6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F69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40"/>
  </w:style>
  <w:style w:type="paragraph" w:styleId="Footer">
    <w:name w:val="footer"/>
    <w:basedOn w:val="Normal"/>
    <w:link w:val="FooterChar"/>
    <w:uiPriority w:val="99"/>
    <w:unhideWhenUsed/>
    <w:rsid w:val="0044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40"/>
  </w:style>
  <w:style w:type="paragraph" w:styleId="BalloonText">
    <w:name w:val="Balloon Text"/>
    <w:basedOn w:val="Normal"/>
    <w:link w:val="BalloonTextChar"/>
    <w:uiPriority w:val="99"/>
    <w:semiHidden/>
    <w:unhideWhenUsed/>
    <w:rsid w:val="00EB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Zimny</dc:creator>
  <cp:keywords/>
  <dc:description/>
  <cp:lastModifiedBy>Joe Zimny</cp:lastModifiedBy>
  <cp:revision>2</cp:revision>
  <cp:lastPrinted>2023-09-07T22:01:00Z</cp:lastPrinted>
  <dcterms:created xsi:type="dcterms:W3CDTF">2023-09-08T23:55:00Z</dcterms:created>
  <dcterms:modified xsi:type="dcterms:W3CDTF">2023-09-08T23:55:00Z</dcterms:modified>
</cp:coreProperties>
</file>